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5EAF" w14:textId="77777777"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14:paraId="5DF7082F" w14:textId="567B0064"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14:paraId="6901DE25" w14:textId="77777777" w:rsidR="00C841E5" w:rsidRDefault="00C841E5" w:rsidP="00C841E5">
      <w:pPr>
        <w:jc w:val="center"/>
      </w:pPr>
    </w:p>
    <w:p w14:paraId="2F13FF03" w14:textId="77777777" w:rsidR="00D11770" w:rsidRDefault="00D11770" w:rsidP="00D11770">
      <w:pPr>
        <w:spacing w:line="360" w:lineRule="auto"/>
        <w:jc w:val="both"/>
      </w:pPr>
      <w:r>
        <w:t xml:space="preserve">студента </w:t>
      </w:r>
      <w:r w:rsidRPr="006F6B52">
        <w:rPr>
          <w:b/>
          <w:highlight w:val="yellow"/>
          <w:u w:val="single"/>
        </w:rPr>
        <w:t>Фамилия Имя Отчество</w:t>
      </w:r>
    </w:p>
    <w:p w14:paraId="2D2AD987" w14:textId="77777777" w:rsidR="00D11770" w:rsidRPr="00CE6605" w:rsidRDefault="00D11770" w:rsidP="00D11770">
      <w:pPr>
        <w:spacing w:line="360" w:lineRule="auto"/>
        <w:jc w:val="both"/>
        <w:rPr>
          <w:b/>
          <w:bCs/>
          <w:u w:val="single"/>
        </w:rPr>
      </w:pPr>
      <w:r w:rsidRPr="008022DD">
        <w:rPr>
          <w:highlight w:val="yellow"/>
        </w:rPr>
        <w:t>Тема работы:</w:t>
      </w:r>
      <w:r>
        <w:t xml:space="preserve"> </w:t>
      </w:r>
      <w:r>
        <w:rPr>
          <w:b/>
          <w:bCs/>
          <w:u w:val="single"/>
        </w:rPr>
        <w:t>__________________________________________________________________</w:t>
      </w:r>
    </w:p>
    <w:p w14:paraId="5FE7D5CD" w14:textId="77777777" w:rsidR="00D11770" w:rsidRDefault="00D11770" w:rsidP="00D11770">
      <w:pPr>
        <w:jc w:val="both"/>
      </w:pPr>
      <w:r w:rsidRPr="000A02CF">
        <w:rPr>
          <w:u w:val="single"/>
        </w:rPr>
        <w:t>НИР – научно-исследовательская работа</w:t>
      </w:r>
    </w:p>
    <w:p w14:paraId="5C01F76E" w14:textId="77777777" w:rsidR="00D11770" w:rsidRDefault="00D11770" w:rsidP="00D11770">
      <w:pPr>
        <w:jc w:val="both"/>
      </w:pPr>
      <w:r>
        <w:t>Оценка разделов выпускной квалификационной работы в баллах</w:t>
      </w:r>
      <w:r w:rsidRPr="00C841E5">
        <w:t>:</w:t>
      </w:r>
    </w:p>
    <w:tbl>
      <w:tblPr>
        <w:tblStyle w:val="a3"/>
        <w:tblW w:w="9791" w:type="dxa"/>
        <w:tblLook w:val="01E0" w:firstRow="1" w:lastRow="1" w:firstColumn="1" w:lastColumn="1" w:noHBand="0" w:noVBand="0"/>
      </w:tblPr>
      <w:tblGrid>
        <w:gridCol w:w="674"/>
        <w:gridCol w:w="6734"/>
        <w:gridCol w:w="1207"/>
        <w:gridCol w:w="1176"/>
      </w:tblGrid>
      <w:tr w:rsidR="00D11770" w14:paraId="383155EC" w14:textId="77777777" w:rsidTr="0025298E">
        <w:tc>
          <w:tcPr>
            <w:tcW w:w="674" w:type="dxa"/>
            <w:vMerge w:val="restart"/>
            <w:vAlign w:val="center"/>
          </w:tcPr>
          <w:p w14:paraId="527E2E9F" w14:textId="77777777" w:rsidR="00D11770" w:rsidRDefault="00D11770" w:rsidP="0025298E">
            <w:pPr>
              <w:jc w:val="center"/>
            </w:pPr>
            <w:r>
              <w:t>№№</w:t>
            </w:r>
          </w:p>
        </w:tc>
        <w:tc>
          <w:tcPr>
            <w:tcW w:w="6734" w:type="dxa"/>
            <w:vMerge w:val="restart"/>
            <w:vAlign w:val="center"/>
          </w:tcPr>
          <w:p w14:paraId="4DCF66AC" w14:textId="77777777" w:rsidR="00D11770" w:rsidRDefault="00D11770" w:rsidP="0025298E">
            <w:pPr>
              <w:jc w:val="center"/>
            </w:pPr>
            <w:r>
              <w:t>Разделы работы</w:t>
            </w:r>
          </w:p>
        </w:tc>
        <w:tc>
          <w:tcPr>
            <w:tcW w:w="2383" w:type="dxa"/>
            <w:gridSpan w:val="2"/>
            <w:vAlign w:val="center"/>
          </w:tcPr>
          <w:p w14:paraId="28A2B751" w14:textId="77777777" w:rsidR="00D11770" w:rsidRDefault="00D11770" w:rsidP="0025298E">
            <w:pPr>
              <w:jc w:val="center"/>
            </w:pPr>
            <w:r>
              <w:t>Кол-во</w:t>
            </w:r>
          </w:p>
          <w:p w14:paraId="055F684F" w14:textId="77777777" w:rsidR="00D11770" w:rsidRDefault="00D11770" w:rsidP="0025298E">
            <w:pPr>
              <w:jc w:val="center"/>
            </w:pPr>
            <w:r>
              <w:t>баллов</w:t>
            </w:r>
          </w:p>
        </w:tc>
      </w:tr>
      <w:tr w:rsidR="00D11770" w14:paraId="06ED2611" w14:textId="77777777" w:rsidTr="0025298E">
        <w:tc>
          <w:tcPr>
            <w:tcW w:w="674" w:type="dxa"/>
            <w:vMerge/>
          </w:tcPr>
          <w:p w14:paraId="57BA138D" w14:textId="77777777" w:rsidR="00D11770" w:rsidRDefault="00D11770" w:rsidP="0025298E">
            <w:pPr>
              <w:jc w:val="both"/>
            </w:pPr>
          </w:p>
        </w:tc>
        <w:tc>
          <w:tcPr>
            <w:tcW w:w="6734" w:type="dxa"/>
            <w:vMerge/>
            <w:vAlign w:val="center"/>
          </w:tcPr>
          <w:p w14:paraId="188CF9BE" w14:textId="77777777" w:rsidR="00D11770" w:rsidRDefault="00D11770" w:rsidP="0025298E">
            <w:pPr>
              <w:jc w:val="both"/>
            </w:pPr>
          </w:p>
        </w:tc>
        <w:tc>
          <w:tcPr>
            <w:tcW w:w="1207" w:type="dxa"/>
            <w:vAlign w:val="center"/>
          </w:tcPr>
          <w:p w14:paraId="7355A89D" w14:textId="77777777" w:rsidR="00D11770" w:rsidRDefault="00D11770" w:rsidP="0025298E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176" w:type="dxa"/>
            <w:vAlign w:val="center"/>
          </w:tcPr>
          <w:p w14:paraId="383290E3" w14:textId="77777777" w:rsidR="00D11770" w:rsidRDefault="00D11770" w:rsidP="0025298E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D11770" w14:paraId="62375CDF" w14:textId="77777777" w:rsidTr="0025298E">
        <w:tc>
          <w:tcPr>
            <w:tcW w:w="674" w:type="dxa"/>
          </w:tcPr>
          <w:p w14:paraId="52DA063C" w14:textId="77777777" w:rsidR="00D11770" w:rsidRPr="00326070" w:rsidRDefault="00D11770" w:rsidP="002529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34" w:type="dxa"/>
            <w:vAlign w:val="center"/>
          </w:tcPr>
          <w:p w14:paraId="112DFE25" w14:textId="77777777" w:rsidR="00D11770" w:rsidRDefault="00D11770" w:rsidP="0025298E">
            <w:pPr>
              <w:ind w:left="26"/>
              <w:jc w:val="both"/>
            </w:pPr>
            <w:r>
              <w:t>Аналитический обзор литературы (НИР)</w:t>
            </w:r>
          </w:p>
          <w:p w14:paraId="2C7B9CD2" w14:textId="77777777" w:rsidR="00D11770" w:rsidRPr="006F6B52" w:rsidRDefault="00D11770" w:rsidP="0025298E">
            <w:pPr>
              <w:jc w:val="both"/>
              <w:rPr>
                <w:strike/>
              </w:rPr>
            </w:pPr>
          </w:p>
        </w:tc>
        <w:tc>
          <w:tcPr>
            <w:tcW w:w="1207" w:type="dxa"/>
            <w:vAlign w:val="center"/>
          </w:tcPr>
          <w:p w14:paraId="1D3BF3CA" w14:textId="77777777" w:rsidR="00D11770" w:rsidRDefault="00D11770" w:rsidP="0025298E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20045B82" w14:textId="77777777" w:rsidR="00D11770" w:rsidRPr="009C0585" w:rsidRDefault="00D11770" w:rsidP="0025298E">
            <w:pPr>
              <w:jc w:val="center"/>
              <w:rPr>
                <w:highlight w:val="yellow"/>
              </w:rPr>
            </w:pPr>
          </w:p>
        </w:tc>
      </w:tr>
      <w:tr w:rsidR="00D11770" w14:paraId="7BF2423D" w14:textId="77777777" w:rsidTr="0025298E">
        <w:tc>
          <w:tcPr>
            <w:tcW w:w="674" w:type="dxa"/>
          </w:tcPr>
          <w:p w14:paraId="00F2BE44" w14:textId="77777777" w:rsidR="00D11770" w:rsidRPr="00326070" w:rsidRDefault="00D11770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34" w:type="dxa"/>
            <w:vAlign w:val="center"/>
          </w:tcPr>
          <w:p w14:paraId="7B79F5B7" w14:textId="77777777" w:rsidR="00D11770" w:rsidRDefault="00D11770" w:rsidP="0025298E">
            <w:pPr>
              <w:ind w:left="26"/>
              <w:jc w:val="both"/>
            </w:pPr>
            <w:r>
              <w:t xml:space="preserve">Экспериментальная часть, анализ результатов, выводы (НИР) </w:t>
            </w:r>
          </w:p>
          <w:p w14:paraId="10D46479" w14:textId="77777777" w:rsidR="00D11770" w:rsidRDefault="00D11770" w:rsidP="0025298E">
            <w:pPr>
              <w:ind w:left="26"/>
              <w:jc w:val="both"/>
            </w:pPr>
          </w:p>
        </w:tc>
        <w:tc>
          <w:tcPr>
            <w:tcW w:w="1207" w:type="dxa"/>
            <w:vAlign w:val="center"/>
          </w:tcPr>
          <w:p w14:paraId="3F1F1FB1" w14:textId="77777777" w:rsidR="00D11770" w:rsidRDefault="00D11770" w:rsidP="0025298E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280FA9CF" w14:textId="77777777" w:rsidR="00D11770" w:rsidRPr="009C0585" w:rsidRDefault="00D11770" w:rsidP="0025298E">
            <w:pPr>
              <w:jc w:val="center"/>
              <w:rPr>
                <w:highlight w:val="yellow"/>
              </w:rPr>
            </w:pPr>
          </w:p>
        </w:tc>
      </w:tr>
      <w:tr w:rsidR="00D11770" w14:paraId="0C6AA4EB" w14:textId="77777777" w:rsidTr="0025298E">
        <w:tc>
          <w:tcPr>
            <w:tcW w:w="674" w:type="dxa"/>
          </w:tcPr>
          <w:p w14:paraId="17E40869" w14:textId="77777777" w:rsidR="00D11770" w:rsidRPr="00326070" w:rsidRDefault="00D11770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34" w:type="dxa"/>
            <w:vAlign w:val="center"/>
          </w:tcPr>
          <w:p w14:paraId="22236D80" w14:textId="77777777" w:rsidR="00D11770" w:rsidRDefault="00D11770" w:rsidP="0025298E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207" w:type="dxa"/>
            <w:vAlign w:val="center"/>
          </w:tcPr>
          <w:p w14:paraId="442C9AAC" w14:textId="77777777" w:rsidR="00D11770" w:rsidRDefault="00D11770" w:rsidP="0025298E">
            <w:pPr>
              <w:jc w:val="center"/>
            </w:pPr>
            <w:r>
              <w:t>20</w:t>
            </w:r>
          </w:p>
        </w:tc>
        <w:tc>
          <w:tcPr>
            <w:tcW w:w="1176" w:type="dxa"/>
            <w:vAlign w:val="center"/>
          </w:tcPr>
          <w:p w14:paraId="7E3683C9" w14:textId="77777777" w:rsidR="00D11770" w:rsidRPr="009C0585" w:rsidRDefault="00D11770" w:rsidP="0025298E">
            <w:pPr>
              <w:jc w:val="center"/>
              <w:rPr>
                <w:highlight w:val="yellow"/>
              </w:rPr>
            </w:pPr>
          </w:p>
        </w:tc>
      </w:tr>
      <w:tr w:rsidR="00D11770" w14:paraId="130FCA95" w14:textId="77777777" w:rsidTr="0025298E">
        <w:tc>
          <w:tcPr>
            <w:tcW w:w="674" w:type="dxa"/>
          </w:tcPr>
          <w:p w14:paraId="72457840" w14:textId="77777777" w:rsidR="00D11770" w:rsidRPr="00326070" w:rsidRDefault="00D11770" w:rsidP="002529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34" w:type="dxa"/>
            <w:vAlign w:val="center"/>
          </w:tcPr>
          <w:p w14:paraId="6E2327E2" w14:textId="77777777" w:rsidR="00D11770" w:rsidRDefault="00D11770" w:rsidP="0025298E">
            <w:pPr>
              <w:ind w:left="26"/>
              <w:jc w:val="both"/>
            </w:pPr>
            <w:r>
              <w:t xml:space="preserve">Оформление ВКР (в </w:t>
            </w:r>
            <w:proofErr w:type="spellStart"/>
            <w:r>
              <w:t>т.ч</w:t>
            </w:r>
            <w:proofErr w:type="spellEnd"/>
            <w:r>
              <w:t>. соответствие ГОСТ)</w:t>
            </w:r>
          </w:p>
          <w:p w14:paraId="55BDF406" w14:textId="77777777" w:rsidR="00D11770" w:rsidRDefault="00D11770" w:rsidP="0025298E">
            <w:pPr>
              <w:ind w:left="26"/>
              <w:jc w:val="both"/>
            </w:pPr>
            <w:r>
              <w:t xml:space="preserve">    </w:t>
            </w:r>
          </w:p>
        </w:tc>
        <w:tc>
          <w:tcPr>
            <w:tcW w:w="1207" w:type="dxa"/>
            <w:vAlign w:val="center"/>
          </w:tcPr>
          <w:p w14:paraId="73476BCF" w14:textId="77777777" w:rsidR="00D11770" w:rsidRDefault="00D11770" w:rsidP="0025298E">
            <w:pPr>
              <w:jc w:val="center"/>
            </w:pPr>
            <w:r>
              <w:t>10</w:t>
            </w:r>
          </w:p>
        </w:tc>
        <w:tc>
          <w:tcPr>
            <w:tcW w:w="1176" w:type="dxa"/>
            <w:vAlign w:val="center"/>
          </w:tcPr>
          <w:p w14:paraId="15FFD80B" w14:textId="77777777" w:rsidR="00D11770" w:rsidRPr="009C0585" w:rsidRDefault="00D11770" w:rsidP="0025298E">
            <w:pPr>
              <w:jc w:val="center"/>
              <w:rPr>
                <w:highlight w:val="yellow"/>
              </w:rPr>
            </w:pPr>
          </w:p>
        </w:tc>
      </w:tr>
      <w:tr w:rsidR="00D11770" w14:paraId="3553B2A2" w14:textId="77777777" w:rsidTr="0025298E">
        <w:tc>
          <w:tcPr>
            <w:tcW w:w="674" w:type="dxa"/>
          </w:tcPr>
          <w:p w14:paraId="5FDB6C86" w14:textId="77777777" w:rsidR="00D11770" w:rsidRDefault="00D11770" w:rsidP="0025298E">
            <w:pPr>
              <w:jc w:val="both"/>
            </w:pPr>
          </w:p>
        </w:tc>
        <w:tc>
          <w:tcPr>
            <w:tcW w:w="6734" w:type="dxa"/>
            <w:vAlign w:val="center"/>
          </w:tcPr>
          <w:p w14:paraId="7FDF4BEF" w14:textId="77777777" w:rsidR="00D11770" w:rsidRDefault="00D11770" w:rsidP="0025298E">
            <w:pPr>
              <w:ind w:left="26"/>
              <w:jc w:val="both"/>
            </w:pPr>
            <w:r>
              <w:t>Сумма</w:t>
            </w:r>
          </w:p>
        </w:tc>
        <w:tc>
          <w:tcPr>
            <w:tcW w:w="1207" w:type="dxa"/>
            <w:vAlign w:val="center"/>
          </w:tcPr>
          <w:p w14:paraId="3471084F" w14:textId="77777777" w:rsidR="00D11770" w:rsidRDefault="00D11770" w:rsidP="0025298E">
            <w:pPr>
              <w:jc w:val="center"/>
            </w:pPr>
            <w:r>
              <w:t>100</w:t>
            </w:r>
          </w:p>
        </w:tc>
        <w:tc>
          <w:tcPr>
            <w:tcW w:w="1176" w:type="dxa"/>
            <w:vAlign w:val="center"/>
          </w:tcPr>
          <w:p w14:paraId="6F589B88" w14:textId="77777777" w:rsidR="00D11770" w:rsidRPr="009C0585" w:rsidRDefault="00D11770" w:rsidP="0025298E">
            <w:pPr>
              <w:jc w:val="center"/>
              <w:rPr>
                <w:highlight w:val="yellow"/>
              </w:rPr>
            </w:pPr>
          </w:p>
        </w:tc>
      </w:tr>
    </w:tbl>
    <w:p w14:paraId="66F8BF00" w14:textId="77777777" w:rsidR="00D11770" w:rsidRPr="001E5946" w:rsidRDefault="00D11770" w:rsidP="00D11770">
      <w:pPr>
        <w:jc w:val="both"/>
        <w:rPr>
          <w:b/>
        </w:rPr>
      </w:pPr>
      <w:r w:rsidRPr="001E5946">
        <w:rPr>
          <w:b/>
        </w:rPr>
        <w:t>5</w:t>
      </w:r>
      <w:r>
        <w:rPr>
          <w:b/>
        </w:rPr>
        <w:t>0</w:t>
      </w:r>
      <w:r w:rsidRPr="001E5946">
        <w:rPr>
          <w:b/>
        </w:rPr>
        <w:t>-</w:t>
      </w:r>
      <w:r>
        <w:rPr>
          <w:b/>
        </w:rPr>
        <w:t>6</w:t>
      </w:r>
      <w:r w:rsidRPr="001E5946">
        <w:rPr>
          <w:b/>
        </w:rPr>
        <w:t>9 (удовлетворительно)</w:t>
      </w:r>
      <w:r w:rsidRPr="008979E5">
        <w:rPr>
          <w:b/>
        </w:rPr>
        <w:t>;</w:t>
      </w:r>
      <w:r w:rsidRPr="001E5946">
        <w:rPr>
          <w:b/>
        </w:rPr>
        <w:t xml:space="preserve"> </w:t>
      </w:r>
      <w:r>
        <w:rPr>
          <w:b/>
        </w:rPr>
        <w:t>7</w:t>
      </w:r>
      <w:r w:rsidRPr="001E5946">
        <w:rPr>
          <w:b/>
        </w:rPr>
        <w:t>0-84 (хорошо)</w:t>
      </w:r>
      <w:r w:rsidRPr="008979E5">
        <w:rPr>
          <w:b/>
        </w:rPr>
        <w:t>;</w:t>
      </w:r>
      <w:r w:rsidRPr="001E5946">
        <w:rPr>
          <w:b/>
        </w:rPr>
        <w:t xml:space="preserve"> 85-100 (отлично)</w:t>
      </w:r>
    </w:p>
    <w:p w14:paraId="564A9728" w14:textId="77777777" w:rsidR="00D11770" w:rsidRDefault="00D11770" w:rsidP="00D11770">
      <w:pPr>
        <w:spacing w:line="360" w:lineRule="auto"/>
        <w:jc w:val="both"/>
      </w:pPr>
    </w:p>
    <w:p w14:paraId="6FC44E25" w14:textId="77777777" w:rsidR="00D11770" w:rsidRPr="00851923" w:rsidRDefault="00D11770" w:rsidP="00D11770">
      <w:pPr>
        <w:spacing w:line="360" w:lineRule="auto"/>
        <w:jc w:val="both"/>
      </w:pPr>
      <w:r w:rsidRPr="00851923">
        <w:t>Замечания по работе, включая перечень сформированных компетенций:</w:t>
      </w:r>
    </w:p>
    <w:p w14:paraId="58F6D7E7" w14:textId="77777777" w:rsidR="00D11770" w:rsidRPr="00074526" w:rsidRDefault="00D11770" w:rsidP="00D11770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10C59981" w14:textId="77777777" w:rsidR="00D11770" w:rsidRPr="00074526" w:rsidRDefault="00D11770" w:rsidP="00D11770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043BFFF7" w14:textId="77777777" w:rsidR="00E30779" w:rsidRPr="00E30779" w:rsidRDefault="00E30779" w:rsidP="00E30779">
      <w:pPr>
        <w:pStyle w:val="a4"/>
        <w:jc w:val="both"/>
        <w:rPr>
          <w:u w:val="single"/>
        </w:rPr>
      </w:pPr>
    </w:p>
    <w:p w14:paraId="50010E44" w14:textId="58E48FF7" w:rsidR="0037261F" w:rsidRDefault="00AE6C8B" w:rsidP="00AE6C8B">
      <w:pPr>
        <w:jc w:val="both"/>
      </w:pPr>
      <w:r>
        <w:rPr>
          <w:u w:val="single"/>
        </w:rPr>
        <w:t xml:space="preserve">ВКР сформированы все компетенции, предусмотренные основной образовательной программой по направлению подготовки </w:t>
      </w:r>
      <w:r w:rsidR="00D574D7">
        <w:rPr>
          <w:u w:val="single"/>
        </w:rPr>
        <w:t>09.03.0</w:t>
      </w:r>
      <w:r w:rsidR="004F4E61">
        <w:rPr>
          <w:u w:val="single"/>
        </w:rPr>
        <w:t>1</w:t>
      </w:r>
      <w:r w:rsidRPr="00AE6C8B">
        <w:rPr>
          <w:u w:val="single"/>
        </w:rPr>
        <w:t xml:space="preserve"> </w:t>
      </w:r>
      <w:r w:rsidR="004F4E61">
        <w:rPr>
          <w:u w:val="single"/>
        </w:rPr>
        <w:t>Информатика и вычислительная техника</w:t>
      </w:r>
      <w:r>
        <w:rPr>
          <w:u w:val="single"/>
        </w:rPr>
        <w:t xml:space="preserve">, </w:t>
      </w:r>
      <w:r w:rsidRPr="00AE6C8B">
        <w:rPr>
          <w:u w:val="single"/>
        </w:rPr>
        <w:t>профиль «</w:t>
      </w:r>
      <w:r w:rsidR="004F4E61">
        <w:rPr>
          <w:u w:val="single"/>
        </w:rPr>
        <w:t>Системы автоматизированного проектирования химических производств</w:t>
      </w:r>
      <w:r>
        <w:rPr>
          <w:u w:val="single"/>
        </w:rPr>
        <w:t>»</w:t>
      </w:r>
      <w:r w:rsidRPr="00AE6C8B">
        <w:rPr>
          <w:u w:val="single"/>
        </w:rPr>
        <w:t xml:space="preserve"> </w:t>
      </w:r>
      <w:r>
        <w:rPr>
          <w:u w:val="single"/>
        </w:rPr>
        <w:t>(</w:t>
      </w:r>
      <w:r>
        <w:t>ОК-1, ОК-2, ОК-3, ОК-4, ОК-5, ОК-6, ОК-7, ОК-8, ОК-9, ОПК-1, ОПК-2, ОПК-3, ОПК-4, ОПК-5, ОПК</w:t>
      </w:r>
      <w:r w:rsidR="009766DA">
        <w:t>Д</w:t>
      </w:r>
      <w:r>
        <w:t>-</w:t>
      </w:r>
      <w:r w:rsidR="009766DA">
        <w:t>1</w:t>
      </w:r>
      <w:r>
        <w:t xml:space="preserve">, </w:t>
      </w:r>
      <w:r w:rsidR="009766DA">
        <w:t xml:space="preserve">ОПКД-2, ОПКД-3, ОПКД-4, </w:t>
      </w:r>
      <w:r>
        <w:t>ПК-</w:t>
      </w:r>
      <w:r w:rsidR="009766DA">
        <w:t>2</w:t>
      </w:r>
      <w:r>
        <w:t>, ПК-</w:t>
      </w:r>
      <w:r w:rsidR="009766DA">
        <w:t>3</w:t>
      </w:r>
      <w:r>
        <w:t>)</w:t>
      </w:r>
    </w:p>
    <w:p w14:paraId="52C1BF55" w14:textId="77777777" w:rsidR="00AE6C8B" w:rsidRDefault="00AE6C8B" w:rsidP="0037261F">
      <w:pPr>
        <w:spacing w:line="360" w:lineRule="auto"/>
        <w:jc w:val="both"/>
      </w:pPr>
    </w:p>
    <w:p w14:paraId="51585E7E" w14:textId="179685DD"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«отлично»</w:t>
      </w:r>
      <w:r w:rsidR="00A95DB7" w:rsidRPr="009C0585">
        <w:rPr>
          <w:highlight w:val="yellow"/>
        </w:rPr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9C0585">
        <w:rPr>
          <w:highlight w:val="yellow"/>
        </w:rPr>
        <w:t>),</w:t>
      </w:r>
    </w:p>
    <w:p w14:paraId="4EFE5EDF" w14:textId="77777777" w:rsidR="00D11770" w:rsidRDefault="00851923" w:rsidP="00D11770">
      <w:pPr>
        <w:spacing w:line="360" w:lineRule="auto"/>
        <w:jc w:val="both"/>
      </w:pPr>
      <w:r>
        <w:t xml:space="preserve">а ее автор </w:t>
      </w:r>
      <w:r w:rsidR="00D11770" w:rsidRPr="006F6B52">
        <w:rPr>
          <w:b/>
          <w:highlight w:val="yellow"/>
          <w:u w:val="single"/>
        </w:rPr>
        <w:t>Фамилия И.О.</w:t>
      </w:r>
      <w:r w:rsidR="00D11770" w:rsidRPr="00E30779">
        <w:rPr>
          <w:b/>
        </w:rPr>
        <w:t xml:space="preserve"> </w:t>
      </w:r>
      <w:r w:rsidR="00D11770">
        <w:t>– присвоения квалификации бакалавра.</w:t>
      </w:r>
    </w:p>
    <w:p w14:paraId="0F8A80E2" w14:textId="77777777" w:rsidR="00D11770" w:rsidRDefault="00D11770" w:rsidP="00D11770">
      <w:pPr>
        <w:spacing w:line="360" w:lineRule="auto"/>
        <w:jc w:val="both"/>
      </w:pPr>
    </w:p>
    <w:p w14:paraId="4F7F18D8" w14:textId="77777777" w:rsidR="00D11770" w:rsidRPr="009C0585" w:rsidRDefault="00D11770" w:rsidP="00D11770">
      <w:pPr>
        <w:spacing w:line="360" w:lineRule="auto"/>
        <w:jc w:val="both"/>
        <w:rPr>
          <w:highlight w:val="yellow"/>
        </w:rPr>
      </w:pPr>
      <w:r>
        <w:t>Рецензент (ФИО)</w:t>
      </w:r>
      <w:r w:rsidRPr="001E5946">
        <w:t>:</w:t>
      </w:r>
      <w:r>
        <w:t xml:space="preserve"> </w:t>
      </w:r>
      <w:r w:rsidRPr="006F6B52">
        <w:rPr>
          <w:highlight w:val="yellow"/>
        </w:rPr>
        <w:t>Фамилия Имя Отчество</w:t>
      </w:r>
    </w:p>
    <w:p w14:paraId="59E8FFE4" w14:textId="77777777" w:rsidR="00D11770" w:rsidRDefault="00D11770" w:rsidP="00D11770">
      <w:pPr>
        <w:spacing w:line="360" w:lineRule="auto"/>
        <w:jc w:val="both"/>
      </w:pPr>
      <w:r w:rsidRPr="006F6B52">
        <w:rPr>
          <w:highlight w:val="yellow"/>
        </w:rPr>
        <w:t>Должность, ученая степень:</w:t>
      </w:r>
      <w:r w:rsidRPr="00074526">
        <w:t xml:space="preserve"> </w:t>
      </w:r>
    </w:p>
    <w:p w14:paraId="5AADBD78" w14:textId="77777777" w:rsidR="00D11770" w:rsidRDefault="00D11770" w:rsidP="00D11770">
      <w:pPr>
        <w:spacing w:line="360" w:lineRule="auto"/>
        <w:jc w:val="both"/>
      </w:pPr>
    </w:p>
    <w:p w14:paraId="0695CF53" w14:textId="77777777" w:rsidR="00D11770" w:rsidRDefault="00D11770" w:rsidP="00D11770">
      <w:pPr>
        <w:spacing w:line="360" w:lineRule="auto"/>
        <w:jc w:val="both"/>
      </w:pPr>
    </w:p>
    <w:p w14:paraId="3C3F44F2" w14:textId="77777777" w:rsidR="00D11770" w:rsidRDefault="00D11770" w:rsidP="00D11770">
      <w:pPr>
        <w:spacing w:line="360" w:lineRule="auto"/>
        <w:jc w:val="both"/>
      </w:pPr>
      <w:bookmarkStart w:id="0" w:name="_GoBack"/>
      <w:bookmarkEnd w:id="0"/>
    </w:p>
    <w:p w14:paraId="67E02180" w14:textId="71E08FED" w:rsidR="001E5946" w:rsidRDefault="001E5946" w:rsidP="00D11770">
      <w:pPr>
        <w:spacing w:line="360" w:lineRule="auto"/>
        <w:ind w:left="4248"/>
        <w:jc w:val="both"/>
      </w:pPr>
      <w:r>
        <w:t>Подпись рецензента ________________________</w:t>
      </w:r>
    </w:p>
    <w:p w14:paraId="06CF3656" w14:textId="008C20B8" w:rsidR="007B7642" w:rsidRDefault="007B7642" w:rsidP="007B7642">
      <w:pPr>
        <w:spacing w:line="360" w:lineRule="auto"/>
      </w:pPr>
    </w:p>
    <w:sectPr w:rsidR="007B7642" w:rsidSect="0037261F">
      <w:pgSz w:w="11906" w:h="16838" w:code="9"/>
      <w:pgMar w:top="851" w:right="1134" w:bottom="851" w:left="130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B"/>
    <w:rsid w:val="000779C5"/>
    <w:rsid w:val="00087FD2"/>
    <w:rsid w:val="000A02CF"/>
    <w:rsid w:val="00170A20"/>
    <w:rsid w:val="001733A2"/>
    <w:rsid w:val="001E5946"/>
    <w:rsid w:val="0025111B"/>
    <w:rsid w:val="002E0B72"/>
    <w:rsid w:val="002E73A8"/>
    <w:rsid w:val="00326987"/>
    <w:rsid w:val="0037261F"/>
    <w:rsid w:val="00390DEA"/>
    <w:rsid w:val="003A0C9D"/>
    <w:rsid w:val="003D24C0"/>
    <w:rsid w:val="003F4CB7"/>
    <w:rsid w:val="004647C3"/>
    <w:rsid w:val="0047035B"/>
    <w:rsid w:val="004A0A81"/>
    <w:rsid w:val="004B6CAA"/>
    <w:rsid w:val="004E1635"/>
    <w:rsid w:val="004F0A64"/>
    <w:rsid w:val="004F4E61"/>
    <w:rsid w:val="005040AE"/>
    <w:rsid w:val="00534F59"/>
    <w:rsid w:val="005E16B5"/>
    <w:rsid w:val="005F6F11"/>
    <w:rsid w:val="0061566A"/>
    <w:rsid w:val="006C33C5"/>
    <w:rsid w:val="00784F88"/>
    <w:rsid w:val="007B7642"/>
    <w:rsid w:val="00833DE7"/>
    <w:rsid w:val="00851923"/>
    <w:rsid w:val="008979E5"/>
    <w:rsid w:val="009024CD"/>
    <w:rsid w:val="009766DA"/>
    <w:rsid w:val="009B5EC3"/>
    <w:rsid w:val="009C0585"/>
    <w:rsid w:val="009D452C"/>
    <w:rsid w:val="00A12EBE"/>
    <w:rsid w:val="00A4548E"/>
    <w:rsid w:val="00A95DB7"/>
    <w:rsid w:val="00AB42FF"/>
    <w:rsid w:val="00AC3D49"/>
    <w:rsid w:val="00AE6C8B"/>
    <w:rsid w:val="00B01D76"/>
    <w:rsid w:val="00C841E5"/>
    <w:rsid w:val="00D11770"/>
    <w:rsid w:val="00D574D7"/>
    <w:rsid w:val="00D57EE5"/>
    <w:rsid w:val="00D93916"/>
    <w:rsid w:val="00D95601"/>
    <w:rsid w:val="00E30779"/>
    <w:rsid w:val="00EA2CED"/>
    <w:rsid w:val="00EF74D1"/>
    <w:rsid w:val="00F449CE"/>
    <w:rsid w:val="00F553B7"/>
    <w:rsid w:val="00F7243F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Екатерина</cp:lastModifiedBy>
  <cp:revision>4</cp:revision>
  <cp:lastPrinted>2018-06-26T17:42:00Z</cp:lastPrinted>
  <dcterms:created xsi:type="dcterms:W3CDTF">2020-05-19T08:04:00Z</dcterms:created>
  <dcterms:modified xsi:type="dcterms:W3CDTF">2020-05-26T07:21:00Z</dcterms:modified>
</cp:coreProperties>
</file>